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AAC" w14:textId="1E8DACEF" w:rsidR="00D5521B" w:rsidRDefault="00BA73F3" w:rsidP="00BA73F3">
      <w:pPr>
        <w:jc w:val="center"/>
        <w:rPr>
          <w:rFonts w:ascii="Century Gothic" w:hAnsi="Century Gothic"/>
          <w:b/>
          <w:smallCaps/>
          <w:color w:val="538135" w:themeColor="accent6" w:themeShade="BF"/>
          <w:sz w:val="28"/>
          <w:szCs w:val="28"/>
          <w:lang w:val="fr-CH"/>
        </w:rPr>
      </w:pPr>
      <w:r w:rsidRPr="00D5521B">
        <w:rPr>
          <w:rFonts w:ascii="Century Gothic" w:hAnsi="Century Gothic"/>
          <w:b/>
          <w:color w:val="538135" w:themeColor="accent6" w:themeShade="BF"/>
          <w:sz w:val="28"/>
          <w:szCs w:val="28"/>
          <w:lang w:val="fr-CH"/>
        </w:rPr>
        <w:t xml:space="preserve">COMMUNE DE BURE CABANE FORESTIERE </w:t>
      </w:r>
    </w:p>
    <w:p w14:paraId="3A53494B" w14:textId="37BF539F" w:rsidR="00BA73F3" w:rsidRPr="00D5521B" w:rsidRDefault="00BA73F3" w:rsidP="00BA73F3">
      <w:pPr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  <w:lang w:val="fr-CH"/>
        </w:rPr>
      </w:pPr>
      <w:r w:rsidRPr="00D5521B">
        <w:rPr>
          <w:rFonts w:ascii="Century Gothic" w:hAnsi="Century Gothic"/>
          <w:b/>
          <w:caps/>
          <w:color w:val="538135" w:themeColor="accent6" w:themeShade="BF"/>
          <w:sz w:val="28"/>
          <w:szCs w:val="28"/>
          <w:lang w:val="fr-CH"/>
        </w:rPr>
        <w:t>tarif et règlement d’occupation</w:t>
      </w:r>
    </w:p>
    <w:p w14:paraId="282F8F46" w14:textId="77777777" w:rsidR="00BA73F3" w:rsidRPr="00BA73F3" w:rsidRDefault="00BA73F3" w:rsidP="00BA73F3">
      <w:pPr>
        <w:rPr>
          <w:lang w:val="fr-CH"/>
        </w:rPr>
      </w:pPr>
    </w:p>
    <w:p w14:paraId="43983FC7" w14:textId="77777777" w:rsidR="00BA73F3" w:rsidRPr="00CD7EA0" w:rsidRDefault="00BA73F3" w:rsidP="00BA73F3">
      <w:pPr>
        <w:jc w:val="both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Cette cabane est destinée à fa</w:t>
      </w:r>
      <w:r>
        <w:rPr>
          <w:rFonts w:ascii="Century Gothic" w:hAnsi="Century Gothic"/>
          <w:szCs w:val="22"/>
          <w:lang w:val="fr-CH"/>
        </w:rPr>
        <w:t xml:space="preserve">voriser les moments de détente et de loisirs </w:t>
      </w:r>
      <w:r w:rsidRPr="00CD7EA0">
        <w:rPr>
          <w:rFonts w:ascii="Century Gothic" w:hAnsi="Century Gothic"/>
          <w:szCs w:val="22"/>
          <w:lang w:val="fr-CH"/>
        </w:rPr>
        <w:t>de chacun, nous vous prions de la laisser dans l’état tel que vous souhaiteriez la trouver.</w:t>
      </w:r>
    </w:p>
    <w:p w14:paraId="42D39CD8" w14:textId="77777777" w:rsidR="00BA73F3" w:rsidRPr="00CD7EA0" w:rsidRDefault="00BA73F3" w:rsidP="00BA73F3">
      <w:pPr>
        <w:jc w:val="both"/>
        <w:rPr>
          <w:rFonts w:ascii="Century Gothic" w:hAnsi="Century Gothic"/>
          <w:szCs w:val="22"/>
          <w:lang w:val="fr-CH"/>
        </w:rPr>
      </w:pPr>
    </w:p>
    <w:p w14:paraId="4B34E55B" w14:textId="77777777" w:rsidR="00BA73F3" w:rsidRPr="00CD7EA0" w:rsidRDefault="00BA73F3" w:rsidP="00BA73F3">
      <w:pPr>
        <w:jc w:val="both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Afin de nous aider à préserver ce site, nous vous prions de respecter les quelques règles suivantes :</w:t>
      </w:r>
    </w:p>
    <w:p w14:paraId="474FBA8F" w14:textId="77777777" w:rsidR="00BA73F3" w:rsidRPr="00CD7EA0" w:rsidRDefault="00BA73F3" w:rsidP="00BA73F3">
      <w:pPr>
        <w:jc w:val="both"/>
        <w:rPr>
          <w:rFonts w:ascii="Century Gothic" w:hAnsi="Century Gothic"/>
          <w:szCs w:val="22"/>
          <w:lang w:val="fr-CH"/>
        </w:rPr>
      </w:pPr>
    </w:p>
    <w:p w14:paraId="58B4EC5F" w14:textId="77777777" w:rsidR="00BA73F3" w:rsidRPr="00CD7EA0" w:rsidRDefault="00BA73F3" w:rsidP="00BA73F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Vous êtes priés de récupérer les déchets que vous avez produits.</w:t>
      </w:r>
    </w:p>
    <w:p w14:paraId="2FDCCBFC" w14:textId="77777777" w:rsidR="00BA73F3" w:rsidRPr="00CD7EA0" w:rsidRDefault="00BA73F3" w:rsidP="00BA73F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Merci de bien vouloir procéder au nettoyage des locaux, sanitaires, grill et alentours de la cabane à la fin de leur utilisation : La fourn</w:t>
      </w:r>
      <w:r>
        <w:rPr>
          <w:rFonts w:ascii="Century Gothic" w:hAnsi="Century Gothic"/>
          <w:szCs w:val="22"/>
          <w:lang w:val="fr-CH"/>
        </w:rPr>
        <w:t xml:space="preserve">iture du matériel de nettoyage </w:t>
      </w:r>
      <w:r w:rsidRPr="00CD7EA0">
        <w:rPr>
          <w:rFonts w:ascii="Century Gothic" w:hAnsi="Century Gothic"/>
          <w:szCs w:val="22"/>
          <w:lang w:val="fr-CH"/>
        </w:rPr>
        <w:t>ainsi que du papier WC est de la responsabilité de l’utilisateur.</w:t>
      </w:r>
    </w:p>
    <w:p w14:paraId="448A435C" w14:textId="77777777" w:rsidR="00BA73F3" w:rsidRPr="00CD7EA0" w:rsidRDefault="00BA73F3" w:rsidP="00BA73F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Aucun clou ne sera planté dans la cabane.</w:t>
      </w:r>
    </w:p>
    <w:p w14:paraId="0746FED6" w14:textId="77777777" w:rsidR="00BA73F3" w:rsidRPr="00CD7EA0" w:rsidRDefault="00BA73F3" w:rsidP="00BA73F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Aucune table ne sera sortie de l’intérieur de la cabane</w:t>
      </w:r>
    </w:p>
    <w:p w14:paraId="49AB061F" w14:textId="77777777" w:rsidR="00BA73F3" w:rsidRPr="00CD7EA0" w:rsidRDefault="00BA73F3" w:rsidP="00BA73F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Ne faire du feu qu’aux emplacements réservés à cet effet. Les grillades ne se font qu’à l’extérieur et non pas dans la cheminée. Lors du rangement, les cendres sont à déposer dans le foyer central, situé à l'extérieur.</w:t>
      </w:r>
    </w:p>
    <w:p w14:paraId="4116BDCF" w14:textId="08AD39DE" w:rsidR="00BA73F3" w:rsidRPr="00401419" w:rsidRDefault="00BA73F3" w:rsidP="00BA73F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Cs w:val="22"/>
        </w:rPr>
      </w:pPr>
      <w:r w:rsidRPr="00CD7EA0">
        <w:rPr>
          <w:rFonts w:ascii="Century Gothic" w:hAnsi="Century Gothic"/>
          <w:szCs w:val="22"/>
          <w:lang w:val="fr-CH"/>
        </w:rPr>
        <w:t xml:space="preserve">Annoncer tout dégât (involontaire ou non) ou problèmes au responsable de la cabane. </w:t>
      </w:r>
      <w:proofErr w:type="spellStart"/>
      <w:r w:rsidR="00D5521B">
        <w:rPr>
          <w:rFonts w:ascii="Century Gothic" w:hAnsi="Century Gothic"/>
          <w:szCs w:val="22"/>
        </w:rPr>
        <w:t>Un</w:t>
      </w:r>
      <w:proofErr w:type="spellEnd"/>
      <w:r w:rsidR="00D5521B">
        <w:rPr>
          <w:rFonts w:ascii="Century Gothic" w:hAnsi="Century Gothic"/>
          <w:szCs w:val="22"/>
        </w:rPr>
        <w:t xml:space="preserve"> </w:t>
      </w:r>
      <w:proofErr w:type="spellStart"/>
      <w:r w:rsidR="00D5521B">
        <w:rPr>
          <w:rFonts w:ascii="Century Gothic" w:hAnsi="Century Gothic"/>
          <w:szCs w:val="22"/>
        </w:rPr>
        <w:t>contrôle</w:t>
      </w:r>
      <w:proofErr w:type="spellEnd"/>
      <w:r w:rsidR="00D5521B">
        <w:rPr>
          <w:rFonts w:ascii="Century Gothic" w:hAnsi="Century Gothic"/>
          <w:szCs w:val="22"/>
        </w:rPr>
        <w:t xml:space="preserve"> </w:t>
      </w:r>
      <w:proofErr w:type="spellStart"/>
      <w:r w:rsidR="00D5521B">
        <w:rPr>
          <w:rFonts w:ascii="Century Gothic" w:hAnsi="Century Gothic"/>
          <w:szCs w:val="22"/>
        </w:rPr>
        <w:t>sera</w:t>
      </w:r>
      <w:proofErr w:type="spellEnd"/>
      <w:r w:rsidR="00D5521B">
        <w:rPr>
          <w:rFonts w:ascii="Century Gothic" w:hAnsi="Century Gothic"/>
          <w:szCs w:val="22"/>
        </w:rPr>
        <w:t xml:space="preserve"> </w:t>
      </w:r>
      <w:proofErr w:type="spellStart"/>
      <w:r w:rsidR="00D5521B">
        <w:rPr>
          <w:rFonts w:ascii="Century Gothic" w:hAnsi="Century Gothic"/>
          <w:szCs w:val="22"/>
        </w:rPr>
        <w:t>effectué</w:t>
      </w:r>
      <w:proofErr w:type="spellEnd"/>
      <w:r>
        <w:rPr>
          <w:rFonts w:ascii="Century Gothic" w:hAnsi="Century Gothic"/>
          <w:szCs w:val="22"/>
        </w:rPr>
        <w:t>.</w:t>
      </w:r>
    </w:p>
    <w:p w14:paraId="207C9348" w14:textId="77777777" w:rsidR="00BA73F3" w:rsidRPr="00CD7EA0" w:rsidRDefault="00BA73F3" w:rsidP="00BA73F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Cs w:val="22"/>
          <w:lang w:val="fr-CH"/>
        </w:rPr>
      </w:pPr>
      <w:r w:rsidRPr="00CD7EA0">
        <w:rPr>
          <w:rFonts w:ascii="Century Gothic" w:hAnsi="Century Gothic"/>
          <w:szCs w:val="22"/>
          <w:lang w:val="fr-CH"/>
        </w:rPr>
        <w:t>La Commune décline toute responsabilité en cas d’accident.</w:t>
      </w:r>
    </w:p>
    <w:p w14:paraId="662AE5E7" w14:textId="77777777" w:rsidR="00BA73F3" w:rsidRPr="00CD7EA0" w:rsidRDefault="00BA73F3" w:rsidP="00BA73F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/>
          <w:szCs w:val="22"/>
          <w:lang w:val="fr-CH"/>
        </w:rPr>
      </w:pPr>
    </w:p>
    <w:p w14:paraId="16C2CA54" w14:textId="77777777" w:rsidR="00BA73F3" w:rsidRPr="00CD7EA0" w:rsidRDefault="00BA73F3" w:rsidP="00BA73F3">
      <w:pPr>
        <w:jc w:val="both"/>
        <w:rPr>
          <w:rFonts w:ascii="Century Gothic" w:hAnsi="Century Gothic"/>
          <w:szCs w:val="22"/>
          <w:lang w:val="fr-CH"/>
        </w:rPr>
      </w:pPr>
    </w:p>
    <w:p w14:paraId="49D8B236" w14:textId="77777777" w:rsidR="00BA73F3" w:rsidRPr="00401419" w:rsidRDefault="00BA73F3" w:rsidP="00BA73F3">
      <w:pPr>
        <w:pStyle w:val="Titr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 w:rsidRPr="00401419">
        <w:rPr>
          <w:rFonts w:ascii="Century Gothic" w:hAnsi="Century Gothic"/>
          <w:b/>
          <w:sz w:val="22"/>
          <w:szCs w:val="22"/>
        </w:rPr>
        <w:t xml:space="preserve">TARIFS                   </w:t>
      </w:r>
      <w:r>
        <w:rPr>
          <w:rFonts w:ascii="Century Gothic" w:hAnsi="Century Gothic"/>
          <w:b/>
          <w:sz w:val="22"/>
          <w:szCs w:val="22"/>
        </w:rPr>
        <w:t xml:space="preserve">         </w:t>
      </w:r>
      <w:r w:rsidRPr="00401419">
        <w:rPr>
          <w:rFonts w:ascii="Century Gothic" w:hAnsi="Century Gothic"/>
          <w:b/>
          <w:sz w:val="22"/>
          <w:szCs w:val="22"/>
        </w:rPr>
        <w:t xml:space="preserve">Soirée   </w:t>
      </w:r>
      <w:r>
        <w:rPr>
          <w:rFonts w:ascii="Century Gothic" w:hAnsi="Century Gothic"/>
          <w:b/>
          <w:sz w:val="22"/>
          <w:szCs w:val="22"/>
        </w:rPr>
        <w:t xml:space="preserve">                        </w:t>
      </w:r>
      <w:r w:rsidRPr="00401419">
        <w:rPr>
          <w:rFonts w:ascii="Century Gothic" w:hAnsi="Century Gothic"/>
          <w:b/>
          <w:sz w:val="22"/>
          <w:szCs w:val="22"/>
        </w:rPr>
        <w:t xml:space="preserve">Journée                        </w:t>
      </w:r>
      <w:r>
        <w:rPr>
          <w:rFonts w:ascii="Century Gothic" w:hAnsi="Century Gothic"/>
          <w:b/>
          <w:sz w:val="22"/>
          <w:szCs w:val="22"/>
        </w:rPr>
        <w:tab/>
      </w:r>
      <w:r w:rsidRPr="00401419">
        <w:rPr>
          <w:rFonts w:ascii="Century Gothic" w:hAnsi="Century Gothic"/>
          <w:b/>
          <w:sz w:val="22"/>
          <w:szCs w:val="22"/>
        </w:rPr>
        <w:t>Week-End</w:t>
      </w:r>
    </w:p>
    <w:p w14:paraId="19399637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 xml:space="preserve">                                     </w:t>
      </w:r>
      <w:proofErr w:type="gramStart"/>
      <w:r w:rsidRPr="00CD7EA0">
        <w:rPr>
          <w:rFonts w:ascii="Century Gothic" w:hAnsi="Century Gothic"/>
          <w:b/>
          <w:szCs w:val="22"/>
          <w:lang w:val="fr-CH"/>
        </w:rPr>
        <w:t>½</w:t>
      </w:r>
      <w:proofErr w:type="gramEnd"/>
      <w:r w:rsidRPr="00CD7EA0">
        <w:rPr>
          <w:rFonts w:ascii="Century Gothic" w:hAnsi="Century Gothic"/>
          <w:b/>
          <w:szCs w:val="22"/>
          <w:lang w:val="fr-CH"/>
        </w:rPr>
        <w:t xml:space="preserve"> journée</w:t>
      </w:r>
    </w:p>
    <w:p w14:paraId="5144723A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Cs w:val="22"/>
          <w:lang w:val="fr-CH"/>
        </w:rPr>
      </w:pPr>
    </w:p>
    <w:p w14:paraId="49DF0864" w14:textId="77777777" w:rsidR="00BA73F3" w:rsidRPr="00D5521B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bCs/>
          <w:color w:val="70AD47" w:themeColor="accent6"/>
          <w:szCs w:val="22"/>
          <w:lang w:val="fr-CH"/>
        </w:rPr>
      </w:pPr>
      <w:r w:rsidRPr="00D5521B">
        <w:rPr>
          <w:rFonts w:ascii="Century Gothic" w:hAnsi="Century Gothic"/>
          <w:b/>
          <w:bCs/>
          <w:color w:val="70AD47" w:themeColor="accent6"/>
          <w:szCs w:val="22"/>
          <w:lang w:val="fr-CH"/>
        </w:rPr>
        <w:t>Habitants de BURE           30.-                                50.-                                      90.-</w:t>
      </w:r>
    </w:p>
    <w:p w14:paraId="0C51BEB2" w14:textId="069779B0" w:rsidR="00BA73F3" w:rsidRPr="00D5521B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bCs/>
          <w:color w:val="70AD47" w:themeColor="accent6"/>
          <w:szCs w:val="22"/>
          <w:lang w:val="fr-CH"/>
        </w:rPr>
      </w:pPr>
      <w:r w:rsidRPr="00D5521B">
        <w:rPr>
          <w:rFonts w:ascii="Century Gothic" w:hAnsi="Century Gothic"/>
          <w:b/>
          <w:bCs/>
          <w:color w:val="70AD47" w:themeColor="accent6"/>
          <w:szCs w:val="22"/>
          <w:lang w:val="fr-CH"/>
        </w:rPr>
        <w:t>Militaires                           50.-</w:t>
      </w:r>
    </w:p>
    <w:p w14:paraId="370D6863" w14:textId="4C6C3EE0" w:rsidR="00BA73F3" w:rsidRPr="00D5521B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bCs/>
          <w:color w:val="70AD47" w:themeColor="accent6"/>
          <w:szCs w:val="22"/>
          <w:lang w:val="fr-CH"/>
        </w:rPr>
      </w:pPr>
      <w:r w:rsidRPr="00D5521B">
        <w:rPr>
          <w:rFonts w:ascii="Century Gothic" w:hAnsi="Century Gothic"/>
          <w:b/>
          <w:bCs/>
          <w:color w:val="70AD47" w:themeColor="accent6"/>
          <w:szCs w:val="22"/>
          <w:lang w:val="fr-CH"/>
        </w:rPr>
        <w:t>Extérieurs</w:t>
      </w:r>
      <w:r w:rsidR="00D5521B">
        <w:rPr>
          <w:rFonts w:ascii="Century Gothic" w:hAnsi="Century Gothic"/>
          <w:b/>
          <w:bCs/>
          <w:color w:val="70AD47" w:themeColor="accent6"/>
          <w:szCs w:val="22"/>
          <w:lang w:val="fr-CH"/>
        </w:rPr>
        <w:tab/>
      </w:r>
      <w:r w:rsidR="00D5521B">
        <w:rPr>
          <w:rFonts w:ascii="Century Gothic" w:hAnsi="Century Gothic"/>
          <w:b/>
          <w:bCs/>
          <w:color w:val="70AD47" w:themeColor="accent6"/>
          <w:szCs w:val="22"/>
          <w:lang w:val="fr-CH"/>
        </w:rPr>
        <w:tab/>
        <w:t xml:space="preserve">        </w:t>
      </w:r>
      <w:r w:rsidRPr="00D5521B">
        <w:rPr>
          <w:rFonts w:ascii="Century Gothic" w:hAnsi="Century Gothic"/>
          <w:b/>
          <w:bCs/>
          <w:color w:val="70AD47" w:themeColor="accent6"/>
          <w:szCs w:val="22"/>
          <w:lang w:val="fr-CH"/>
        </w:rPr>
        <w:t>70.-                              100.-                                    150.-</w:t>
      </w:r>
    </w:p>
    <w:p w14:paraId="186A80DF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Cs w:val="22"/>
          <w:lang w:val="fr-CH"/>
        </w:rPr>
      </w:pPr>
    </w:p>
    <w:p w14:paraId="48DEBBDC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>Les demandes sont enregistrées selon leur ordre d’arrivée et le paiement effectué.</w:t>
      </w:r>
    </w:p>
    <w:p w14:paraId="23D9C063" w14:textId="49B6A7AB" w:rsidR="00BA73F3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>Le paiement peut s’effectuer :</w:t>
      </w:r>
    </w:p>
    <w:p w14:paraId="7F4B3477" w14:textId="77777777" w:rsidR="00D5521B" w:rsidRPr="00CD7EA0" w:rsidRDefault="00D5521B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  <w:szCs w:val="22"/>
          <w:lang w:val="fr-CH"/>
        </w:rPr>
      </w:pPr>
    </w:p>
    <w:p w14:paraId="73B66B28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 xml:space="preserve">  </w:t>
      </w:r>
      <w:r w:rsidRPr="0024047A">
        <w:rPr>
          <w:rFonts w:ascii="Century Gothic" w:hAnsi="Century Gothic"/>
          <w:b/>
          <w:szCs w:val="22"/>
        </w:rPr>
        <w:sym w:font="Wingdings" w:char="F0E8"/>
      </w:r>
      <w:r>
        <w:rPr>
          <w:rFonts w:ascii="Century Gothic" w:hAnsi="Century Gothic"/>
          <w:b/>
          <w:szCs w:val="22"/>
          <w:lang w:val="fr-CH"/>
        </w:rPr>
        <w:tab/>
      </w:r>
      <w:r w:rsidRPr="00CD7EA0">
        <w:rPr>
          <w:rFonts w:ascii="Century Gothic" w:hAnsi="Century Gothic"/>
          <w:b/>
          <w:szCs w:val="22"/>
          <w:u w:val="single"/>
          <w:lang w:val="fr-CH"/>
        </w:rPr>
        <w:t>Au comptant au bureau communal</w:t>
      </w:r>
    </w:p>
    <w:p w14:paraId="3839CB87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 xml:space="preserve">  </w:t>
      </w:r>
      <w:r w:rsidRPr="0024047A">
        <w:rPr>
          <w:rFonts w:ascii="Century Gothic" w:hAnsi="Century Gothic"/>
          <w:b/>
          <w:szCs w:val="22"/>
        </w:rPr>
        <w:sym w:font="Wingdings" w:char="F0E8"/>
      </w:r>
      <w:r w:rsidRPr="00CD7EA0">
        <w:rPr>
          <w:rFonts w:ascii="Century Gothic" w:hAnsi="Century Gothic"/>
          <w:b/>
          <w:szCs w:val="22"/>
          <w:lang w:val="fr-CH"/>
        </w:rPr>
        <w:t xml:space="preserve"> </w:t>
      </w:r>
      <w:r w:rsidRPr="00CD7EA0">
        <w:rPr>
          <w:rFonts w:ascii="Century Gothic" w:hAnsi="Century Gothic"/>
          <w:b/>
          <w:szCs w:val="22"/>
          <w:lang w:val="fr-CH"/>
        </w:rPr>
        <w:tab/>
      </w:r>
      <w:r w:rsidRPr="00CD7EA0">
        <w:rPr>
          <w:rFonts w:ascii="Century Gothic" w:hAnsi="Century Gothic"/>
          <w:b/>
          <w:szCs w:val="22"/>
          <w:u w:val="single"/>
          <w:lang w:val="fr-CH"/>
        </w:rPr>
        <w:t>Par bulletin de versement (Fr. 5.- d’émolument en plus</w:t>
      </w:r>
      <w:r w:rsidRPr="00CD7EA0">
        <w:rPr>
          <w:rFonts w:ascii="Century Gothic" w:hAnsi="Century Gothic"/>
          <w:b/>
          <w:szCs w:val="22"/>
          <w:lang w:val="fr-CH"/>
        </w:rPr>
        <w:t xml:space="preserve">). </w:t>
      </w:r>
    </w:p>
    <w:p w14:paraId="1C41C666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ind w:left="567" w:hanging="567"/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 xml:space="preserve">  </w:t>
      </w:r>
      <w:r w:rsidRPr="007E46A1">
        <w:rPr>
          <w:rFonts w:ascii="Century Gothic" w:hAnsi="Century Gothic"/>
          <w:b/>
          <w:szCs w:val="22"/>
        </w:rPr>
        <w:sym w:font="Wingdings" w:char="F0E8"/>
      </w:r>
      <w:r w:rsidRPr="00CD7EA0">
        <w:rPr>
          <w:rFonts w:ascii="Century Gothic" w:hAnsi="Century Gothic"/>
          <w:b/>
          <w:szCs w:val="22"/>
          <w:lang w:val="fr-CH"/>
        </w:rPr>
        <w:t xml:space="preserve"> </w:t>
      </w:r>
      <w:r w:rsidRPr="00CD7EA0">
        <w:rPr>
          <w:rFonts w:ascii="Century Gothic" w:hAnsi="Century Gothic"/>
          <w:b/>
          <w:szCs w:val="22"/>
          <w:lang w:val="fr-CH"/>
        </w:rPr>
        <w:tab/>
      </w:r>
      <w:r w:rsidRPr="00CD7EA0">
        <w:rPr>
          <w:rFonts w:ascii="Century Gothic" w:hAnsi="Century Gothic"/>
          <w:b/>
          <w:szCs w:val="22"/>
          <w:u w:val="single"/>
          <w:lang w:val="fr-CH"/>
        </w:rPr>
        <w:t>Le paiement fait office de réservation définitive ; tant que le paiement n’est pas effectué, la cabane peut être relouée.</w:t>
      </w:r>
    </w:p>
    <w:p w14:paraId="2264EE0E" w14:textId="0328C846" w:rsidR="00BA73F3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ind w:left="567" w:hanging="567"/>
        <w:jc w:val="both"/>
        <w:rPr>
          <w:rFonts w:ascii="Century Gothic" w:hAnsi="Century Gothic"/>
          <w:b/>
          <w:szCs w:val="22"/>
          <w:u w:val="single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 xml:space="preserve">  </w:t>
      </w:r>
      <w:bookmarkStart w:id="0" w:name="_Hlk130892812"/>
      <w:r w:rsidRPr="007E46A1">
        <w:rPr>
          <w:rFonts w:ascii="Century Gothic" w:hAnsi="Century Gothic"/>
          <w:b/>
          <w:szCs w:val="22"/>
        </w:rPr>
        <w:sym w:font="Wingdings" w:char="F0E8"/>
      </w:r>
      <w:bookmarkEnd w:id="0"/>
      <w:r w:rsidRPr="00CD7EA0">
        <w:rPr>
          <w:rFonts w:ascii="Century Gothic" w:hAnsi="Century Gothic"/>
          <w:b/>
          <w:szCs w:val="22"/>
          <w:lang w:val="fr-CH"/>
        </w:rPr>
        <w:t xml:space="preserve"> </w:t>
      </w:r>
      <w:r w:rsidRPr="00CD7EA0">
        <w:rPr>
          <w:rFonts w:ascii="Century Gothic" w:hAnsi="Century Gothic"/>
          <w:b/>
          <w:szCs w:val="22"/>
          <w:lang w:val="fr-CH"/>
        </w:rPr>
        <w:tab/>
      </w:r>
      <w:r w:rsidRPr="00CD7EA0">
        <w:rPr>
          <w:rFonts w:ascii="Century Gothic" w:hAnsi="Century Gothic"/>
          <w:b/>
          <w:szCs w:val="22"/>
          <w:u w:val="single"/>
          <w:lang w:val="fr-CH"/>
        </w:rPr>
        <w:t>Un remboursement</w:t>
      </w:r>
      <w:r w:rsidRPr="00CD7EA0">
        <w:rPr>
          <w:rFonts w:ascii="Century Gothic" w:hAnsi="Century Gothic"/>
          <w:b/>
          <w:szCs w:val="22"/>
          <w:lang w:val="fr-CH"/>
        </w:rPr>
        <w:t xml:space="preserve"> peut être effectué si l’annulation nous parvient </w:t>
      </w:r>
      <w:r w:rsidRPr="00CD7EA0">
        <w:rPr>
          <w:rFonts w:ascii="Century Gothic" w:hAnsi="Century Gothic"/>
          <w:b/>
          <w:szCs w:val="22"/>
          <w:u w:val="single"/>
          <w:lang w:val="fr-CH"/>
        </w:rPr>
        <w:t xml:space="preserve">maximum 10        jours à l’avance. </w:t>
      </w:r>
    </w:p>
    <w:p w14:paraId="4E97CF77" w14:textId="0111C4BF" w:rsidR="00D5521B" w:rsidRPr="00D5521B" w:rsidRDefault="00D5521B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ind w:left="567" w:hanging="567"/>
        <w:jc w:val="both"/>
        <w:rPr>
          <w:rFonts w:ascii="Century Gothic" w:hAnsi="Century Gothic"/>
          <w:b/>
          <w:szCs w:val="22"/>
          <w:u w:val="single"/>
          <w:lang w:val="fr-CH"/>
        </w:rPr>
      </w:pPr>
      <w:r w:rsidRPr="00D5521B">
        <w:rPr>
          <w:rFonts w:ascii="Century Gothic" w:hAnsi="Century Gothic"/>
          <w:b/>
          <w:szCs w:val="22"/>
          <w:lang w:val="fr-CH"/>
        </w:rPr>
        <w:t xml:space="preserve">  </w:t>
      </w:r>
      <w:r w:rsidRPr="007E46A1">
        <w:rPr>
          <w:rFonts w:ascii="Century Gothic" w:hAnsi="Century Gothic"/>
          <w:b/>
          <w:szCs w:val="22"/>
        </w:rPr>
        <w:sym w:font="Wingdings" w:char="F0E8"/>
      </w:r>
      <w:r w:rsidRPr="00D5521B">
        <w:rPr>
          <w:rFonts w:ascii="Century Gothic" w:hAnsi="Century Gothic"/>
          <w:b/>
          <w:szCs w:val="22"/>
          <w:lang w:val="fr-CH"/>
        </w:rPr>
        <w:tab/>
        <w:t>Du bois est à d</w:t>
      </w:r>
      <w:r>
        <w:rPr>
          <w:rFonts w:ascii="Century Gothic" w:hAnsi="Century Gothic"/>
          <w:b/>
          <w:szCs w:val="22"/>
          <w:lang w:val="fr-CH"/>
        </w:rPr>
        <w:t>isposition (Fr. 5.- la brouette).</w:t>
      </w:r>
    </w:p>
    <w:p w14:paraId="3A9C8A84" w14:textId="1C54ECEB" w:rsidR="00BA73F3" w:rsidRDefault="00BA73F3" w:rsidP="00A970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ind w:left="567" w:hanging="567"/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 xml:space="preserve">  </w:t>
      </w:r>
      <w:r w:rsidRPr="007E46A1">
        <w:rPr>
          <w:rFonts w:ascii="Century Gothic" w:hAnsi="Century Gothic"/>
          <w:b/>
          <w:szCs w:val="22"/>
        </w:rPr>
        <w:sym w:font="Wingdings" w:char="F0E8"/>
      </w:r>
      <w:r w:rsidRPr="00CD7EA0">
        <w:rPr>
          <w:rFonts w:ascii="Century Gothic" w:hAnsi="Century Gothic"/>
          <w:b/>
          <w:szCs w:val="22"/>
          <w:lang w:val="fr-CH"/>
        </w:rPr>
        <w:tab/>
        <w:t xml:space="preserve">En cas d’utilisation de la </w:t>
      </w:r>
      <w:r w:rsidRPr="00CD7EA0">
        <w:rPr>
          <w:rFonts w:ascii="Century Gothic" w:hAnsi="Century Gothic"/>
          <w:b/>
          <w:szCs w:val="22"/>
          <w:u w:val="single"/>
          <w:lang w:val="fr-CH"/>
        </w:rPr>
        <w:t>génératrice</w:t>
      </w:r>
      <w:r w:rsidRPr="00CD7EA0">
        <w:rPr>
          <w:rFonts w:ascii="Century Gothic" w:hAnsi="Century Gothic"/>
          <w:b/>
          <w:szCs w:val="22"/>
          <w:lang w:val="fr-CH"/>
        </w:rPr>
        <w:t xml:space="preserve">, la responsable encaissera </w:t>
      </w:r>
      <w:r w:rsidRPr="00CD7EA0">
        <w:rPr>
          <w:rFonts w:ascii="Century Gothic" w:hAnsi="Century Gothic"/>
          <w:b/>
          <w:szCs w:val="22"/>
          <w:u w:val="single"/>
          <w:lang w:val="fr-CH"/>
        </w:rPr>
        <w:t xml:space="preserve">Fr. </w:t>
      </w:r>
      <w:r w:rsidR="002A71FF">
        <w:rPr>
          <w:rFonts w:ascii="Century Gothic" w:hAnsi="Century Gothic"/>
          <w:b/>
          <w:szCs w:val="22"/>
          <w:u w:val="single"/>
          <w:lang w:val="fr-CH"/>
        </w:rPr>
        <w:t>40</w:t>
      </w:r>
      <w:r w:rsidRPr="00CD7EA0">
        <w:rPr>
          <w:rFonts w:ascii="Century Gothic" w:hAnsi="Century Gothic"/>
          <w:b/>
          <w:szCs w:val="22"/>
          <w:u w:val="single"/>
          <w:lang w:val="fr-CH"/>
        </w:rPr>
        <w:t>.-</w:t>
      </w:r>
      <w:r w:rsidR="00A9701B">
        <w:rPr>
          <w:rFonts w:ascii="Century Gothic" w:hAnsi="Century Gothic"/>
          <w:b/>
          <w:szCs w:val="22"/>
          <w:u w:val="single"/>
          <w:lang w:val="fr-CH"/>
        </w:rPr>
        <w:t xml:space="preserve"> </w:t>
      </w:r>
      <w:r w:rsidR="002A71FF">
        <w:rPr>
          <w:rFonts w:ascii="Century Gothic" w:hAnsi="Century Gothic"/>
          <w:b/>
          <w:szCs w:val="22"/>
          <w:u w:val="single"/>
          <w:lang w:val="fr-CH"/>
        </w:rPr>
        <w:t>(</w:t>
      </w:r>
      <w:r w:rsidR="002A71FF">
        <w:rPr>
          <w:rFonts w:ascii="Century Gothic" w:hAnsi="Century Gothic"/>
          <w:b/>
          <w:szCs w:val="22"/>
          <w:lang w:val="fr-CH"/>
        </w:rPr>
        <w:t xml:space="preserve">ce montant    </w:t>
      </w:r>
      <w:r w:rsidR="002A71FF">
        <w:rPr>
          <w:rFonts w:ascii="Century Gothic" w:hAnsi="Century Gothic"/>
          <w:b/>
          <w:szCs w:val="22"/>
          <w:lang w:val="fr-CH"/>
        </w:rPr>
        <w:br/>
        <w:t xml:space="preserve">comprend la location et le remplissage du réservoir </w:t>
      </w:r>
      <w:r w:rsidR="00A9701B">
        <w:rPr>
          <w:rFonts w:ascii="Century Gothic" w:hAnsi="Century Gothic"/>
          <w:b/>
          <w:szCs w:val="22"/>
          <w:lang w:val="fr-CH"/>
        </w:rPr>
        <w:t xml:space="preserve">jusqu’à 5 litres </w:t>
      </w:r>
      <w:r w:rsidR="002A71FF">
        <w:rPr>
          <w:rFonts w:ascii="Century Gothic" w:hAnsi="Century Gothic"/>
          <w:b/>
          <w:szCs w:val="22"/>
          <w:lang w:val="fr-CH"/>
        </w:rPr>
        <w:t>par la Commune avec de l’essence Aspen</w:t>
      </w:r>
      <w:r w:rsidR="00C51B3D">
        <w:rPr>
          <w:rFonts w:ascii="Century Gothic" w:hAnsi="Century Gothic"/>
          <w:b/>
          <w:szCs w:val="22"/>
          <w:lang w:val="fr-CH"/>
        </w:rPr>
        <w:t>).</w:t>
      </w:r>
      <w:r w:rsidR="00A9701B">
        <w:rPr>
          <w:rFonts w:ascii="Century Gothic" w:hAnsi="Century Gothic"/>
          <w:b/>
          <w:szCs w:val="22"/>
          <w:lang w:val="fr-CH"/>
        </w:rPr>
        <w:t xml:space="preserve"> Si la consommation dépasse 5 litres, pour chaque litre supplémentaire il sera demandé </w:t>
      </w:r>
      <w:r w:rsidR="00D5521B">
        <w:rPr>
          <w:rFonts w:ascii="Century Gothic" w:hAnsi="Century Gothic"/>
          <w:b/>
          <w:szCs w:val="22"/>
          <w:lang w:val="fr-CH"/>
        </w:rPr>
        <w:t xml:space="preserve">Fr. </w:t>
      </w:r>
      <w:r w:rsidR="00A9701B">
        <w:rPr>
          <w:rFonts w:ascii="Century Gothic" w:hAnsi="Century Gothic"/>
          <w:b/>
          <w:szCs w:val="22"/>
          <w:lang w:val="fr-CH"/>
        </w:rPr>
        <w:t>4.- par litre.</w:t>
      </w:r>
    </w:p>
    <w:p w14:paraId="72A1F546" w14:textId="77777777" w:rsidR="00D5521B" w:rsidRDefault="00D5521B" w:rsidP="00A970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ind w:left="567" w:hanging="567"/>
        <w:jc w:val="both"/>
        <w:rPr>
          <w:rFonts w:ascii="Century Gothic" w:hAnsi="Century Gothic"/>
          <w:b/>
          <w:szCs w:val="22"/>
          <w:lang w:val="fr-CH"/>
        </w:rPr>
      </w:pPr>
    </w:p>
    <w:p w14:paraId="76D262D5" w14:textId="338074DE" w:rsidR="00D5521B" w:rsidRPr="00D5521B" w:rsidRDefault="00D5521B" w:rsidP="00A970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ind w:left="567" w:hanging="567"/>
        <w:jc w:val="both"/>
        <w:rPr>
          <w:rFonts w:ascii="Century Gothic" w:hAnsi="Century Gothic"/>
          <w:b/>
          <w:color w:val="FF0000"/>
          <w:szCs w:val="22"/>
          <w:lang w:val="fr-CH"/>
        </w:rPr>
      </w:pPr>
      <w:r>
        <w:rPr>
          <w:rFonts w:ascii="Century Gothic" w:hAnsi="Century Gothic"/>
          <w:b/>
          <w:color w:val="FF0000"/>
          <w:szCs w:val="22"/>
          <w:lang w:val="fr-CH"/>
        </w:rPr>
        <w:tab/>
      </w:r>
      <w:r w:rsidRPr="00D5521B">
        <w:rPr>
          <w:rFonts w:ascii="Century Gothic" w:hAnsi="Century Gothic"/>
          <w:b/>
          <w:color w:val="FF0000"/>
          <w:szCs w:val="22"/>
          <w:lang w:val="fr-CH"/>
        </w:rPr>
        <w:t xml:space="preserve">INTERDICTION DE REMPLIR LA GENERATRICE AVEC DE </w:t>
      </w:r>
      <w:r>
        <w:rPr>
          <w:rFonts w:ascii="Century Gothic" w:hAnsi="Century Gothic"/>
          <w:b/>
          <w:color w:val="FF0000"/>
          <w:szCs w:val="22"/>
          <w:lang w:val="fr-CH"/>
        </w:rPr>
        <w:t>L’ESSENCE ORDINAIRE !</w:t>
      </w:r>
    </w:p>
    <w:p w14:paraId="227AC9CA" w14:textId="77777777" w:rsidR="00BA73F3" w:rsidRPr="00CD7EA0" w:rsidRDefault="00BA73F3" w:rsidP="00BA73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jc w:val="both"/>
        <w:rPr>
          <w:rFonts w:ascii="Century Gothic" w:hAnsi="Century Gothic"/>
          <w:b/>
          <w:szCs w:val="22"/>
          <w:lang w:val="fr-CH"/>
        </w:rPr>
      </w:pPr>
    </w:p>
    <w:p w14:paraId="7356D384" w14:textId="77777777" w:rsidR="00D5521B" w:rsidRDefault="00D5521B" w:rsidP="00D5521B">
      <w:pPr>
        <w:pStyle w:val="Corpsdetexte2"/>
        <w:ind w:right="-141"/>
        <w:jc w:val="both"/>
        <w:rPr>
          <w:rFonts w:ascii="Century Gothic" w:hAnsi="Century Gothic"/>
          <w:sz w:val="22"/>
          <w:szCs w:val="22"/>
        </w:rPr>
      </w:pPr>
    </w:p>
    <w:p w14:paraId="450DB9BC" w14:textId="5018F60F" w:rsidR="00D5521B" w:rsidRDefault="00D5521B" w:rsidP="00D5521B">
      <w:pPr>
        <w:pStyle w:val="Corpsdetexte2"/>
        <w:ind w:right="-141"/>
        <w:jc w:val="both"/>
        <w:rPr>
          <w:rFonts w:ascii="Century Gothic" w:hAnsi="Century Gothic"/>
          <w:sz w:val="22"/>
          <w:szCs w:val="22"/>
        </w:rPr>
      </w:pPr>
      <w:r w:rsidRPr="00D5521B">
        <w:rPr>
          <w:rFonts w:ascii="Century Gothic" w:hAnsi="Century Gothic"/>
          <w:b/>
          <w:bCs/>
          <w:sz w:val="22"/>
          <w:szCs w:val="22"/>
          <w:u w:val="single"/>
        </w:rPr>
        <w:t>Responsable</w:t>
      </w:r>
      <w:r>
        <w:rPr>
          <w:rFonts w:ascii="Century Gothic" w:hAnsi="Century Gothic"/>
          <w:sz w:val="22"/>
          <w:szCs w:val="22"/>
        </w:rPr>
        <w:t xml:space="preserve"> :  </w:t>
      </w:r>
      <w:r w:rsidR="00BA73F3">
        <w:rPr>
          <w:rFonts w:ascii="Century Gothic" w:hAnsi="Century Gothic"/>
          <w:sz w:val="22"/>
          <w:szCs w:val="22"/>
        </w:rPr>
        <w:t xml:space="preserve">Reconnaissance, octroi des clefs et reprise des clefs avec reddition </w:t>
      </w:r>
      <w:r>
        <w:rPr>
          <w:rFonts w:ascii="Century Gothic" w:hAnsi="Century Gothic"/>
          <w:sz w:val="22"/>
          <w:szCs w:val="22"/>
        </w:rPr>
        <w:t>des locaux</w:t>
      </w:r>
      <w:r w:rsidR="00A9701B">
        <w:rPr>
          <w:rFonts w:ascii="Century Gothic" w:hAnsi="Century Gothic"/>
          <w:sz w:val="22"/>
          <w:szCs w:val="22"/>
        </w:rPr>
        <w:t xml:space="preserve"> </w:t>
      </w:r>
      <w:r w:rsidR="00BA73F3">
        <w:rPr>
          <w:rFonts w:ascii="Century Gothic" w:hAnsi="Century Gothic"/>
          <w:sz w:val="22"/>
          <w:szCs w:val="22"/>
        </w:rPr>
        <w:t xml:space="preserve">et des alentours </w:t>
      </w:r>
      <w:r>
        <w:rPr>
          <w:rFonts w:ascii="Century Gothic" w:hAnsi="Century Gothic"/>
          <w:sz w:val="22"/>
          <w:szCs w:val="22"/>
        </w:rPr>
        <w:t xml:space="preserve">auprès de : </w:t>
      </w:r>
    </w:p>
    <w:p w14:paraId="0C3B3D84" w14:textId="0A337884" w:rsidR="00BA73F3" w:rsidRPr="00D5521B" w:rsidRDefault="00BA73F3" w:rsidP="00D5521B">
      <w:pPr>
        <w:pStyle w:val="Corpsdetexte2"/>
        <w:ind w:left="1620" w:right="-141" w:hanging="1620"/>
        <w:jc w:val="both"/>
        <w:rPr>
          <w:rFonts w:ascii="Century Gothic" w:hAnsi="Century Gothic"/>
          <w:b/>
          <w:bCs/>
          <w:color w:val="538135" w:themeColor="accent6" w:themeShade="BF"/>
          <w:sz w:val="22"/>
          <w:szCs w:val="22"/>
        </w:rPr>
      </w:pPr>
      <w:r w:rsidRPr="00D5521B">
        <w:rPr>
          <w:rFonts w:ascii="Century Gothic" w:hAnsi="Century Gothic"/>
          <w:b/>
          <w:bCs/>
          <w:color w:val="538135" w:themeColor="accent6" w:themeShade="BF"/>
          <w:sz w:val="22"/>
          <w:szCs w:val="22"/>
        </w:rPr>
        <w:t>Mme Agnès Vallat-Piquerez   Tél. 032.466.47.77 ou 077.442.26.08.</w:t>
      </w:r>
    </w:p>
    <w:p w14:paraId="57B3B6C9" w14:textId="77777777" w:rsidR="00BA73F3" w:rsidRPr="00D5521B" w:rsidRDefault="00BA73F3" w:rsidP="00BA73F3">
      <w:pPr>
        <w:jc w:val="both"/>
        <w:rPr>
          <w:rFonts w:ascii="Century Gothic" w:hAnsi="Century Gothic"/>
          <w:b/>
          <w:bCs/>
          <w:color w:val="538135" w:themeColor="accent6" w:themeShade="BF"/>
          <w:szCs w:val="22"/>
          <w:lang w:val="fr-CH"/>
        </w:rPr>
      </w:pPr>
    </w:p>
    <w:p w14:paraId="247821F3" w14:textId="77777777" w:rsidR="00BA73F3" w:rsidRPr="00CD7EA0" w:rsidRDefault="00BA73F3" w:rsidP="00BA73F3">
      <w:pPr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>Réservation : Secrétariat communal de Bure</w:t>
      </w:r>
      <w:r w:rsidR="00F073C4">
        <w:rPr>
          <w:rFonts w:ascii="Century Gothic" w:hAnsi="Century Gothic"/>
          <w:b/>
          <w:szCs w:val="22"/>
          <w:lang w:val="fr-CH"/>
        </w:rPr>
        <w:t xml:space="preserve"> :  Tél. 032 466 52 </w:t>
      </w:r>
      <w:r w:rsidRPr="00CD7EA0">
        <w:rPr>
          <w:rFonts w:ascii="Century Gothic" w:hAnsi="Century Gothic"/>
          <w:b/>
          <w:szCs w:val="22"/>
          <w:lang w:val="fr-CH"/>
        </w:rPr>
        <w:t>57</w:t>
      </w:r>
    </w:p>
    <w:p w14:paraId="2FBB3474" w14:textId="77777777" w:rsidR="00BA73F3" w:rsidRDefault="00BA73F3" w:rsidP="00BA73F3">
      <w:pPr>
        <w:jc w:val="both"/>
        <w:rPr>
          <w:rFonts w:ascii="Century Gothic" w:hAnsi="Century Gothic"/>
          <w:b/>
          <w:szCs w:val="22"/>
          <w:lang w:val="fr-CH"/>
        </w:rPr>
      </w:pPr>
      <w:r w:rsidRPr="00CD7EA0">
        <w:rPr>
          <w:rFonts w:ascii="Century Gothic" w:hAnsi="Century Gothic"/>
          <w:b/>
          <w:szCs w:val="22"/>
          <w:lang w:val="fr-CH"/>
        </w:rPr>
        <w:t xml:space="preserve">Heures d’ouverture : lundi </w:t>
      </w:r>
      <w:r w:rsidR="003B5088">
        <w:rPr>
          <w:rFonts w:ascii="Century Gothic" w:hAnsi="Century Gothic"/>
          <w:b/>
          <w:szCs w:val="22"/>
          <w:lang w:val="fr-CH"/>
        </w:rPr>
        <w:t>14</w:t>
      </w:r>
      <w:r w:rsidRPr="00CD7EA0">
        <w:rPr>
          <w:rFonts w:ascii="Century Gothic" w:hAnsi="Century Gothic"/>
          <w:b/>
          <w:szCs w:val="22"/>
          <w:lang w:val="fr-CH"/>
        </w:rPr>
        <w:t xml:space="preserve">h00 - </w:t>
      </w:r>
      <w:r w:rsidR="003B5088">
        <w:rPr>
          <w:rFonts w:ascii="Century Gothic" w:hAnsi="Century Gothic"/>
          <w:b/>
          <w:szCs w:val="22"/>
          <w:lang w:val="fr-CH"/>
        </w:rPr>
        <w:t>18</w:t>
      </w:r>
      <w:r w:rsidRPr="00CD7EA0">
        <w:rPr>
          <w:rFonts w:ascii="Century Gothic" w:hAnsi="Century Gothic"/>
          <w:b/>
          <w:szCs w:val="22"/>
          <w:lang w:val="fr-CH"/>
        </w:rPr>
        <w:t>h</w:t>
      </w:r>
      <w:r w:rsidR="003B5088">
        <w:rPr>
          <w:rFonts w:ascii="Century Gothic" w:hAnsi="Century Gothic"/>
          <w:b/>
          <w:szCs w:val="22"/>
          <w:lang w:val="fr-CH"/>
        </w:rPr>
        <w:t>00</w:t>
      </w:r>
      <w:r w:rsidR="00F073C4">
        <w:rPr>
          <w:rFonts w:ascii="Century Gothic" w:hAnsi="Century Gothic"/>
          <w:b/>
          <w:szCs w:val="22"/>
          <w:lang w:val="fr-CH"/>
        </w:rPr>
        <w:t xml:space="preserve"> et </w:t>
      </w:r>
      <w:r w:rsidRPr="00CD7EA0">
        <w:rPr>
          <w:rFonts w:ascii="Century Gothic" w:hAnsi="Century Gothic"/>
          <w:b/>
          <w:szCs w:val="22"/>
          <w:lang w:val="fr-CH"/>
        </w:rPr>
        <w:t>jeudi 14h00 - 1</w:t>
      </w:r>
      <w:r w:rsidR="003B5088">
        <w:rPr>
          <w:rFonts w:ascii="Century Gothic" w:hAnsi="Century Gothic"/>
          <w:b/>
          <w:szCs w:val="22"/>
          <w:lang w:val="fr-CH"/>
        </w:rPr>
        <w:t>7</w:t>
      </w:r>
      <w:r w:rsidRPr="00CD7EA0">
        <w:rPr>
          <w:rFonts w:ascii="Century Gothic" w:hAnsi="Century Gothic"/>
          <w:b/>
          <w:szCs w:val="22"/>
          <w:lang w:val="fr-CH"/>
        </w:rPr>
        <w:t>h00.</w:t>
      </w:r>
    </w:p>
    <w:p w14:paraId="643133D5" w14:textId="77777777" w:rsidR="002F7395" w:rsidRDefault="002F7395">
      <w:pPr>
        <w:rPr>
          <w:lang w:val="fr-CH"/>
        </w:rPr>
      </w:pPr>
    </w:p>
    <w:p w14:paraId="4E9E58F5" w14:textId="77777777" w:rsidR="002F7395" w:rsidRDefault="002F7395">
      <w:pPr>
        <w:rPr>
          <w:lang w:val="fr-CH"/>
        </w:rPr>
      </w:pPr>
    </w:p>
    <w:p w14:paraId="2BC77C08" w14:textId="361FD26A" w:rsidR="002F7395" w:rsidRPr="00BA73F3" w:rsidRDefault="002F7395">
      <w:pPr>
        <w:rPr>
          <w:lang w:val="fr-CH"/>
        </w:rPr>
      </w:pPr>
      <w:r>
        <w:rPr>
          <w:lang w:val="fr-CH"/>
        </w:rPr>
        <w:t xml:space="preserve">Bure, le </w:t>
      </w:r>
      <w:r w:rsidR="00A9701B">
        <w:rPr>
          <w:lang w:val="fr-CH"/>
        </w:rPr>
        <w:t>28.03.2023</w:t>
      </w:r>
    </w:p>
    <w:sectPr w:rsidR="002F7395" w:rsidRPr="00BA73F3" w:rsidSect="00BA73F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05A"/>
    <w:multiLevelType w:val="hybridMultilevel"/>
    <w:tmpl w:val="AE965930"/>
    <w:lvl w:ilvl="0" w:tplc="770EC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8D7"/>
    <w:multiLevelType w:val="hybridMultilevel"/>
    <w:tmpl w:val="F5C08B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F3"/>
    <w:rsid w:val="0006305A"/>
    <w:rsid w:val="002A71FF"/>
    <w:rsid w:val="002F7395"/>
    <w:rsid w:val="003B5088"/>
    <w:rsid w:val="004C7C48"/>
    <w:rsid w:val="00602D19"/>
    <w:rsid w:val="0066499A"/>
    <w:rsid w:val="00723794"/>
    <w:rsid w:val="00972CE6"/>
    <w:rsid w:val="00A9701B"/>
    <w:rsid w:val="00BA73F3"/>
    <w:rsid w:val="00C51B3D"/>
    <w:rsid w:val="00D5521B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5BB2A"/>
  <w15:chartTrackingRefBased/>
  <w15:docId w15:val="{37C21192-7AEF-4576-AF4F-6F6DB306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F3"/>
    <w:pPr>
      <w:spacing w:after="0" w:line="240" w:lineRule="auto"/>
    </w:pPr>
    <w:rPr>
      <w:rFonts w:ascii="Arial" w:eastAsiaTheme="minorEastAsia" w:hAnsi="Arial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BA73F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73F3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BA73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BA73F3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A73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0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05A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Plumez</dc:creator>
  <cp:keywords/>
  <dc:description/>
  <cp:lastModifiedBy>Valérie Crelier</cp:lastModifiedBy>
  <cp:revision>7</cp:revision>
  <cp:lastPrinted>2023-03-28T08:54:00Z</cp:lastPrinted>
  <dcterms:created xsi:type="dcterms:W3CDTF">2022-02-28T09:25:00Z</dcterms:created>
  <dcterms:modified xsi:type="dcterms:W3CDTF">2023-03-28T08:56:00Z</dcterms:modified>
</cp:coreProperties>
</file>